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80DE3" w14:textId="0BFAF927" w:rsidR="005833A6" w:rsidRPr="005833A6" w:rsidRDefault="005833A6" w:rsidP="005833A6">
      <w:pPr>
        <w:jc w:val="center"/>
        <w:rPr>
          <w:b/>
          <w:bCs/>
        </w:rPr>
      </w:pPr>
      <w:r w:rsidRPr="005833A6">
        <w:rPr>
          <w:b/>
          <w:bCs/>
        </w:rPr>
        <w:t>OBOWIĄZEK INFORMACYJNY</w:t>
      </w:r>
    </w:p>
    <w:p w14:paraId="6E05D852" w14:textId="14DC2946" w:rsidR="003C7C5D" w:rsidRPr="003C7C5D" w:rsidRDefault="003C7C5D" w:rsidP="003C7C5D">
      <w:r w:rsidRPr="003C7C5D">
        <w:t xml:space="preserve">W związku z realizacją wymogów Rozporządzenia Parlamentu Europejskiego i Rady (UE) 2016/679 w sprawie ochrony danych osobowych osób fizycznych w związku z przetwarzaniem danych osobowych i w sprawie swobodnego przepływu takich danych oraz uchylenia dyrektywy 95/46/WE (ogólne rozporządzenie o ochronie danych osobowych, dalej: Rozporządzenie) </w:t>
      </w:r>
      <w:r>
        <w:t>Centrum Usług Społecznych</w:t>
      </w:r>
      <w:r w:rsidRPr="003C7C5D">
        <w:t xml:space="preserve"> we Wschowie informuje o zasadach przetwarzania danych osobowych: </w:t>
      </w:r>
    </w:p>
    <w:p w14:paraId="7148B121" w14:textId="77777777" w:rsidR="003C7C5D" w:rsidRPr="003C7C5D" w:rsidRDefault="003C7C5D" w:rsidP="005743F6">
      <w:r w:rsidRPr="003C7C5D">
        <w:rPr>
          <w:b/>
          <w:bCs/>
        </w:rPr>
        <w:t>I. Administrator danych </w:t>
      </w:r>
    </w:p>
    <w:p w14:paraId="0CC03C32" w14:textId="7DF62E99" w:rsidR="003C7C5D" w:rsidRPr="003C7C5D" w:rsidRDefault="003C7C5D" w:rsidP="003C7C5D">
      <w:r w:rsidRPr="003C7C5D">
        <w:t xml:space="preserve">Administratorem danych jest </w:t>
      </w:r>
      <w:r>
        <w:t>Centrum Usług Społecznych,</w:t>
      </w:r>
      <w:r w:rsidRPr="003C7C5D">
        <w:t xml:space="preserve"> z siedzibą we Wschowie, ul. Klasztorna 3, 67-400 Wschowa, NIP 697-16-03-750, REGON 004090550, kontakt telefoniczny: 655402525, email: sekretariat@</w:t>
      </w:r>
      <w:r>
        <w:t>cus</w:t>
      </w:r>
      <w:r w:rsidRPr="003C7C5D">
        <w:t>.wschowa.pl, zwany dalej „</w:t>
      </w:r>
      <w:r>
        <w:t>C</w:t>
      </w:r>
      <w:r w:rsidR="00EA0E64">
        <w:t>US</w:t>
      </w:r>
      <w:r w:rsidRPr="003C7C5D">
        <w:t>”. </w:t>
      </w:r>
    </w:p>
    <w:p w14:paraId="45D211B8" w14:textId="77777777" w:rsidR="003C7C5D" w:rsidRPr="003C7C5D" w:rsidRDefault="003C7C5D" w:rsidP="005743F6">
      <w:r w:rsidRPr="003C7C5D">
        <w:rPr>
          <w:b/>
          <w:bCs/>
        </w:rPr>
        <w:t>II. Inspektor Ochrony Danych </w:t>
      </w:r>
    </w:p>
    <w:p w14:paraId="26FEAB98" w14:textId="7E5FAAFC" w:rsidR="003C7C5D" w:rsidRPr="003C7C5D" w:rsidRDefault="003C7C5D" w:rsidP="003C7C5D">
      <w:r w:rsidRPr="003C7C5D">
        <w:t xml:space="preserve">W </w:t>
      </w:r>
      <w:r>
        <w:t>C</w:t>
      </w:r>
      <w:r w:rsidR="00EA0E64">
        <w:t>US</w:t>
      </w:r>
      <w:r w:rsidRPr="003C7C5D">
        <w:t xml:space="preserve"> został wyznaczony Inspektor Ochrony Danych, z którym można się skontaktować poprzez adres poczty elektronicznej: </w:t>
      </w:r>
      <w:hyperlink r:id="rId5" w:history="1">
        <w:r w:rsidR="00EA0E64" w:rsidRPr="00B4576A">
          <w:rPr>
            <w:rStyle w:val="Hipercze"/>
          </w:rPr>
          <w:t>sebastian.mika@cus.wschowa.pl</w:t>
        </w:r>
      </w:hyperlink>
      <w:r>
        <w:t xml:space="preserve"> </w:t>
      </w:r>
      <w:r w:rsidRPr="003C7C5D">
        <w:t xml:space="preserve">lub pisemnie (na adres siedziby </w:t>
      </w:r>
      <w:r>
        <w:t>Centrum</w:t>
      </w:r>
      <w:r w:rsidRPr="003C7C5D">
        <w:t>). Z Inspektorem Ochrony Danych można się kontaktować we wszystkich sprawach dotyczących przetwarzania danych osobowych oraz korzystania z praw związanych z przetwarzaniem danych. </w:t>
      </w:r>
    </w:p>
    <w:p w14:paraId="1309A157" w14:textId="77777777" w:rsidR="003C7C5D" w:rsidRPr="003C7C5D" w:rsidRDefault="003C7C5D" w:rsidP="005743F6">
      <w:r w:rsidRPr="003C7C5D">
        <w:rPr>
          <w:b/>
          <w:bCs/>
        </w:rPr>
        <w:t>III. Kategorie danych osobowych </w:t>
      </w:r>
    </w:p>
    <w:p w14:paraId="737F4624" w14:textId="77777777" w:rsidR="003C7C5D" w:rsidRPr="003C7C5D" w:rsidRDefault="003C7C5D" w:rsidP="003C7C5D">
      <w:r w:rsidRPr="003C7C5D">
        <w:rPr>
          <w:i/>
          <w:iCs/>
        </w:rPr>
        <w:t>Informacja dotyczy danych osobowych pozyskanych w inny sposób niż od osoby, której dane dotyczą. </w:t>
      </w:r>
    </w:p>
    <w:p w14:paraId="74B2D47A" w14:textId="2810E28A" w:rsidR="003C7C5D" w:rsidRPr="003C7C5D" w:rsidRDefault="003C7C5D" w:rsidP="003C7C5D">
      <w:r>
        <w:t>Centrum</w:t>
      </w:r>
      <w:r w:rsidRPr="003C7C5D">
        <w:t xml:space="preserve"> przetwarza następujące kategorie danych: dane identyfikacyjne, dane adresowe oraz dane kontaktowe. </w:t>
      </w:r>
    </w:p>
    <w:p w14:paraId="0B8E40D6" w14:textId="77777777" w:rsidR="003C7C5D" w:rsidRPr="003C7C5D" w:rsidRDefault="003C7C5D" w:rsidP="005743F6">
      <w:r w:rsidRPr="003C7C5D">
        <w:rPr>
          <w:b/>
          <w:bCs/>
        </w:rPr>
        <w:t>IV. Cele oraz podstawa prawna przetwarzania danych osobowych </w:t>
      </w:r>
    </w:p>
    <w:p w14:paraId="6B5A1699" w14:textId="251D5209" w:rsidR="003C7C5D" w:rsidRPr="003C7C5D" w:rsidRDefault="003C7C5D" w:rsidP="003C7C5D">
      <w:r w:rsidRPr="003C7C5D">
        <w:t xml:space="preserve">Dane osobowe mogą być przetwarzane przez </w:t>
      </w:r>
      <w:r>
        <w:t>Centrum</w:t>
      </w:r>
      <w:r w:rsidRPr="003C7C5D">
        <w:t xml:space="preserve"> w następujących celach: </w:t>
      </w:r>
    </w:p>
    <w:p w14:paraId="7A21E902" w14:textId="77777777" w:rsidR="003C7C5D" w:rsidRPr="003C7C5D" w:rsidRDefault="003C7C5D" w:rsidP="003C7C5D">
      <w:r w:rsidRPr="003C7C5D">
        <w:t>1) Przyznawanie świadczeń z pomocy społecznej. </w:t>
      </w:r>
    </w:p>
    <w:p w14:paraId="01F4F4A1" w14:textId="77777777" w:rsidR="003C7C5D" w:rsidRPr="003C7C5D" w:rsidRDefault="003C7C5D" w:rsidP="003C7C5D">
      <w:r w:rsidRPr="003C7C5D">
        <w:t>2) Praca socjalna – wsparcie rodziny. </w:t>
      </w:r>
    </w:p>
    <w:p w14:paraId="2D59848E" w14:textId="77777777" w:rsidR="003C7C5D" w:rsidRPr="003C7C5D" w:rsidRDefault="003C7C5D" w:rsidP="003C7C5D">
      <w:r w:rsidRPr="003C7C5D">
        <w:t>3) Przyznawanie świadczeń określonych ustawą o świadczeniach rodzinnych. </w:t>
      </w:r>
    </w:p>
    <w:p w14:paraId="5E3EFAAD" w14:textId="77777777" w:rsidR="003C7C5D" w:rsidRPr="003C7C5D" w:rsidRDefault="003C7C5D" w:rsidP="003C7C5D">
      <w:r w:rsidRPr="003C7C5D">
        <w:t>4) Przyznawanie świadczeń określonych ustawą o pomocy osobom uprawnionym do alimentów. </w:t>
      </w:r>
    </w:p>
    <w:p w14:paraId="3123AD71" w14:textId="77777777" w:rsidR="003C7C5D" w:rsidRPr="003C7C5D" w:rsidRDefault="003C7C5D" w:rsidP="003C7C5D">
      <w:r w:rsidRPr="003C7C5D">
        <w:t>5) Prowadzenie działań wobec dłużników alimentacyjnych. </w:t>
      </w:r>
    </w:p>
    <w:p w14:paraId="40C1A5C9" w14:textId="77777777" w:rsidR="003C7C5D" w:rsidRPr="003C7C5D" w:rsidRDefault="003C7C5D" w:rsidP="003C7C5D">
      <w:r w:rsidRPr="003C7C5D">
        <w:t>6) Praca socjalna – wsparcie rodziny w zakresie zespołu interdyscyplinarnego. </w:t>
      </w:r>
    </w:p>
    <w:p w14:paraId="6001F2C6" w14:textId="77777777" w:rsidR="003C7C5D" w:rsidRPr="003C7C5D" w:rsidRDefault="003C7C5D" w:rsidP="003C7C5D">
      <w:r w:rsidRPr="003C7C5D">
        <w:t>7) Praca socjalna – wsparcie rodziny w zakresie systemu pieczy zastępczej. </w:t>
      </w:r>
    </w:p>
    <w:p w14:paraId="45CB7F34" w14:textId="77777777" w:rsidR="003C7C5D" w:rsidRPr="003C7C5D" w:rsidRDefault="003C7C5D" w:rsidP="003C7C5D">
      <w:r w:rsidRPr="003C7C5D">
        <w:t>8) Przyznawanie świadczeń określonych ustawą o ustaleniu i wypłacie zasiłków dla opiekunów. </w:t>
      </w:r>
    </w:p>
    <w:p w14:paraId="2ADBCF99" w14:textId="77777777" w:rsidR="003C7C5D" w:rsidRPr="003C7C5D" w:rsidRDefault="003C7C5D" w:rsidP="003C7C5D">
      <w:r w:rsidRPr="003C7C5D">
        <w:t>9) Przyznawanie świadczeń określonych ustawą o pomocy państwa w wychowywaniu dzieci. </w:t>
      </w:r>
    </w:p>
    <w:p w14:paraId="4DB7F507" w14:textId="77777777" w:rsidR="003C7C5D" w:rsidRPr="003C7C5D" w:rsidRDefault="003C7C5D" w:rsidP="003C7C5D">
      <w:r w:rsidRPr="003C7C5D">
        <w:t>10) Przyznawanie świadczeń określonych ustawą o dodatkach mieszkaniowych i energetycznych. </w:t>
      </w:r>
    </w:p>
    <w:p w14:paraId="253FDC38" w14:textId="77777777" w:rsidR="003C7C5D" w:rsidRPr="003C7C5D" w:rsidRDefault="003C7C5D" w:rsidP="003C7C5D">
      <w:r w:rsidRPr="003C7C5D">
        <w:t>11) Praca socjalna – wsparcie rodziny oraz przyznawanie świadczeń określonych ustawą o wsparciu kobiet w ciąży i rodzin „Za życiem”. </w:t>
      </w:r>
    </w:p>
    <w:p w14:paraId="1DF01F8C" w14:textId="77777777" w:rsidR="003C7C5D" w:rsidRPr="003C7C5D" w:rsidRDefault="003C7C5D" w:rsidP="003C7C5D">
      <w:r w:rsidRPr="003C7C5D">
        <w:t>12) Realizowanie ustawy o Karcie Dużej Rodziny. </w:t>
      </w:r>
    </w:p>
    <w:p w14:paraId="1FF6F11D" w14:textId="77777777" w:rsidR="003C7C5D" w:rsidRDefault="003C7C5D" w:rsidP="003C7C5D">
      <w:r w:rsidRPr="003C7C5D">
        <w:lastRenderedPageBreak/>
        <w:t>13) Przyznawanie pomocy materialnej o charakterze socjalnym dla uczniów zamieszkałych na terenie Gminy Wschowa. </w:t>
      </w:r>
    </w:p>
    <w:p w14:paraId="5C76E2C2" w14:textId="0A2BB29B" w:rsidR="003C7C5D" w:rsidRPr="003C7C5D" w:rsidRDefault="003C7C5D" w:rsidP="003C7C5D">
      <w:pPr>
        <w:spacing w:after="0" w:line="360" w:lineRule="auto"/>
      </w:pPr>
      <w:r>
        <w:t xml:space="preserve">14) </w:t>
      </w:r>
      <w:r w:rsidRPr="003C7C5D">
        <w:t>Realizowanie usług społecznych, w tym działań z zakresu integracji społecznej, aktywizacji zawodowej i wsparcia środowiskowego, na podstawie ustawy z dnia 19 lipca 2019 r. o centrach usług społecznych.</w:t>
      </w:r>
    </w:p>
    <w:p w14:paraId="5F8CA24D" w14:textId="77777777" w:rsidR="003C7C5D" w:rsidRPr="003C7C5D" w:rsidRDefault="003C7C5D" w:rsidP="003C7C5D">
      <w:r w:rsidRPr="003C7C5D">
        <w:t>Dane osobowe przetwarzane są na podstawie poniższych przepisów prawa: </w:t>
      </w:r>
    </w:p>
    <w:p w14:paraId="313B49BA" w14:textId="77777777" w:rsidR="003C7C5D" w:rsidRPr="003C7C5D" w:rsidRDefault="003C7C5D" w:rsidP="003C7C5D">
      <w:r w:rsidRPr="003C7C5D">
        <w:t>1) Ustawa z dnia 12 marca 2004 r. o pomocy społecznej. </w:t>
      </w:r>
    </w:p>
    <w:p w14:paraId="4A8831AC" w14:textId="77777777" w:rsidR="003C7C5D" w:rsidRPr="003C7C5D" w:rsidRDefault="003C7C5D" w:rsidP="003C7C5D">
      <w:r w:rsidRPr="003C7C5D">
        <w:t>2) Ustawa z dnia 27 sierpnia 2004r. o prawie do świadczeń opieki zdrowotnej finansowanej ze środków publicznych. </w:t>
      </w:r>
    </w:p>
    <w:p w14:paraId="65E669CD" w14:textId="77777777" w:rsidR="003C7C5D" w:rsidRPr="003C7C5D" w:rsidRDefault="003C7C5D" w:rsidP="003C7C5D">
      <w:r w:rsidRPr="003C7C5D">
        <w:t>3) Ustawa z dnia 28 listopada 2003r. o świadczeniach rodzinnych. </w:t>
      </w:r>
    </w:p>
    <w:p w14:paraId="5375C0E7" w14:textId="77777777" w:rsidR="003C7C5D" w:rsidRPr="003C7C5D" w:rsidRDefault="003C7C5D" w:rsidP="003C7C5D">
      <w:r w:rsidRPr="003C7C5D">
        <w:t>4) Ustawa z dnia 7 września 2007r. o pomocy osobom uprawnionym do alimentów. </w:t>
      </w:r>
    </w:p>
    <w:p w14:paraId="6776392E" w14:textId="4352AD1F" w:rsidR="003C7C5D" w:rsidRPr="003C7C5D" w:rsidRDefault="003C7C5D" w:rsidP="003C7C5D">
      <w:r w:rsidRPr="003C7C5D">
        <w:t xml:space="preserve">5) Ustawa z 29 lipca 2005r. o przeciwdziałaniu przemocy </w:t>
      </w:r>
      <w:r>
        <w:t>domowej</w:t>
      </w:r>
      <w:r w:rsidRPr="003C7C5D">
        <w:t>. </w:t>
      </w:r>
    </w:p>
    <w:p w14:paraId="3D7C7CB1" w14:textId="77777777" w:rsidR="003C7C5D" w:rsidRPr="003C7C5D" w:rsidRDefault="003C7C5D" w:rsidP="003C7C5D">
      <w:r w:rsidRPr="003C7C5D">
        <w:t>6) Ustawa z dnia 9 czerwca 2011r. o wspieraniu rodziny i systemie pieczy zastępczej. </w:t>
      </w:r>
    </w:p>
    <w:p w14:paraId="6BC86A1D" w14:textId="77777777" w:rsidR="003C7C5D" w:rsidRPr="003C7C5D" w:rsidRDefault="003C7C5D" w:rsidP="003C7C5D">
      <w:r w:rsidRPr="003C7C5D">
        <w:t>7) Ustawa z dnia 28 listopada 2003r. o świadczeniach rodzinnych. </w:t>
      </w:r>
    </w:p>
    <w:p w14:paraId="029BD63F" w14:textId="77777777" w:rsidR="003C7C5D" w:rsidRPr="003C7C5D" w:rsidRDefault="003C7C5D" w:rsidP="003C7C5D">
      <w:r w:rsidRPr="003C7C5D">
        <w:t>8) Ustawa z dnia 4 kwietnia 2014r. o ustaleniu i wypłacie zasiłków dla opiekunów. </w:t>
      </w:r>
    </w:p>
    <w:p w14:paraId="2F76DE2B" w14:textId="77777777" w:rsidR="003C7C5D" w:rsidRPr="003C7C5D" w:rsidRDefault="003C7C5D" w:rsidP="003C7C5D">
      <w:r w:rsidRPr="003C7C5D">
        <w:t>9) Ustawa z dnia 11 lutego 2016 r. o pomocy państwa w wychowywaniu dzieci. </w:t>
      </w:r>
    </w:p>
    <w:p w14:paraId="7E35E2B3" w14:textId="77777777" w:rsidR="003C7C5D" w:rsidRPr="003C7C5D" w:rsidRDefault="003C7C5D" w:rsidP="003C7C5D">
      <w:r w:rsidRPr="003C7C5D">
        <w:t>10) Ustawa z dnia 21 czerwca 2001 r. o dodatkach mieszkaniowych. </w:t>
      </w:r>
    </w:p>
    <w:p w14:paraId="7446DE04" w14:textId="77777777" w:rsidR="003C7C5D" w:rsidRPr="003C7C5D" w:rsidRDefault="003C7C5D" w:rsidP="003C7C5D">
      <w:r w:rsidRPr="003C7C5D">
        <w:t>11) Ustawa z dnia 10 kwietnia 1997 r. prawo energetyczne. </w:t>
      </w:r>
    </w:p>
    <w:p w14:paraId="5DC03C5B" w14:textId="77777777" w:rsidR="003C7C5D" w:rsidRPr="003C7C5D" w:rsidRDefault="003C7C5D" w:rsidP="003C7C5D">
      <w:r w:rsidRPr="003C7C5D">
        <w:t>12) Ustawa z dnia 4 listopada 2016 r. o wsparciu kobiet w ciąży i rodzin “Za życiem”. </w:t>
      </w:r>
    </w:p>
    <w:p w14:paraId="32D86778" w14:textId="77777777" w:rsidR="003C7C5D" w:rsidRPr="003C7C5D" w:rsidRDefault="003C7C5D" w:rsidP="003C7C5D">
      <w:r w:rsidRPr="003C7C5D">
        <w:t>13) Ustawa z dnia 4 grudnia 2014r. o Karcie Dużej Rodziny. </w:t>
      </w:r>
    </w:p>
    <w:p w14:paraId="33063C76" w14:textId="77777777" w:rsidR="003C7C5D" w:rsidRDefault="003C7C5D" w:rsidP="003C7C5D">
      <w:r w:rsidRPr="003C7C5D">
        <w:t>14) Ustawa z dnia 7 września 1991r. o systemie oświaty. </w:t>
      </w:r>
    </w:p>
    <w:p w14:paraId="798466E8" w14:textId="6EA82B00" w:rsidR="003C7C5D" w:rsidRPr="003C7C5D" w:rsidRDefault="003C7C5D" w:rsidP="003C7C5D">
      <w:r>
        <w:t xml:space="preserve">15) </w:t>
      </w:r>
      <w:r w:rsidRPr="003C7C5D">
        <w:t>Ustawa z dnia 19 lipca 2019 r. o centrach usług społecznych</w:t>
      </w:r>
      <w:r>
        <w:t>.</w:t>
      </w:r>
    </w:p>
    <w:p w14:paraId="114A5ADA" w14:textId="77777777" w:rsidR="003C7C5D" w:rsidRDefault="003C7C5D" w:rsidP="003C7C5D">
      <w:pPr>
        <w:rPr>
          <w:b/>
          <w:bCs/>
        </w:rPr>
      </w:pPr>
      <w:r w:rsidRPr="003C7C5D">
        <w:rPr>
          <w:b/>
          <w:bCs/>
        </w:rPr>
        <w:t>V. Informacja o okresach przetwarzania danych osobowych </w:t>
      </w:r>
    </w:p>
    <w:p w14:paraId="79B6691F" w14:textId="794BD8B3" w:rsidR="005743F6" w:rsidRDefault="005743F6" w:rsidP="005743F6">
      <w:pPr>
        <w:spacing w:after="0" w:line="240" w:lineRule="auto"/>
        <w:jc w:val="both"/>
      </w:pPr>
      <w:r w:rsidRPr="005743F6">
        <w:t xml:space="preserve">Zarchiwizowane dane osobowe będą przechowywane przez okres zgodny z obowiązującymi przepisami archiwalnymi tj. m.in. ustawa z 14 lipca 1983 r. o narodowym zasobie archiwalnymi archiwach oraz rozporządzeniem Prezesa Rady Ministeriów z 18 stycznia 2011 r. w sprawie instrukcji kancelaryjnej, jednolitych rzeczowych wykazów akt i instrukcji w sprawie organizacji i zakresu działania składnicy akt.  </w:t>
      </w:r>
    </w:p>
    <w:p w14:paraId="54962CE9" w14:textId="77777777" w:rsidR="005743F6" w:rsidRPr="005743F6" w:rsidRDefault="005743F6" w:rsidP="005743F6">
      <w:pPr>
        <w:spacing w:after="0" w:line="240" w:lineRule="auto"/>
        <w:jc w:val="both"/>
      </w:pPr>
    </w:p>
    <w:p w14:paraId="1C6F24CB" w14:textId="77777777" w:rsidR="003C7C5D" w:rsidRPr="003C7C5D" w:rsidRDefault="003C7C5D" w:rsidP="005743F6">
      <w:r w:rsidRPr="003C7C5D">
        <w:rPr>
          <w:b/>
          <w:bCs/>
        </w:rPr>
        <w:t>VI. Informacja o odbiorcach danych osobowych </w:t>
      </w:r>
    </w:p>
    <w:p w14:paraId="6EE33AC9" w14:textId="133E2B2A" w:rsidR="003C7C5D" w:rsidRPr="003C7C5D" w:rsidRDefault="003C7C5D" w:rsidP="003C7C5D">
      <w:r w:rsidRPr="003C7C5D">
        <w:t xml:space="preserve">Dane są przeznaczone dla </w:t>
      </w:r>
      <w:r>
        <w:t>Centrum</w:t>
      </w:r>
      <w:r w:rsidRPr="003C7C5D">
        <w:t xml:space="preserve"> oraz mogą być przekazane podmiotom, z którymi zawarte są umowy powierzenia przetwarzania danych osobowych, a także podmiotom, którym udostępnia się dane na podstawie przepisów prawa, w szczególności organom administracji rządowej i samorządowej, w tym organom ścigania i kontroli. </w:t>
      </w:r>
    </w:p>
    <w:p w14:paraId="1E533652" w14:textId="77777777" w:rsidR="003C7C5D" w:rsidRPr="003C7C5D" w:rsidRDefault="003C7C5D" w:rsidP="005743F6">
      <w:r w:rsidRPr="003C7C5D">
        <w:rPr>
          <w:b/>
          <w:bCs/>
        </w:rPr>
        <w:t>VII. Zautomatyzowane podejmowanie decyzji, w tym profilowanie </w:t>
      </w:r>
    </w:p>
    <w:p w14:paraId="7957A0A8" w14:textId="5C5B3702" w:rsidR="003C7C5D" w:rsidRPr="003C7C5D" w:rsidRDefault="003C7C5D" w:rsidP="003C7C5D">
      <w:r w:rsidRPr="003C7C5D">
        <w:t xml:space="preserve">W </w:t>
      </w:r>
      <w:r>
        <w:t>Centrum</w:t>
      </w:r>
      <w:r w:rsidRPr="003C7C5D">
        <w:t xml:space="preserve"> nie jest stosowane zautomatyzowane podejmowanie decyzji, w tym profilowanie. </w:t>
      </w:r>
    </w:p>
    <w:p w14:paraId="31BB4811" w14:textId="77777777" w:rsidR="003C7C5D" w:rsidRPr="003C7C5D" w:rsidRDefault="003C7C5D" w:rsidP="005743F6">
      <w:r w:rsidRPr="003C7C5D">
        <w:rPr>
          <w:b/>
          <w:bCs/>
        </w:rPr>
        <w:t>VIII. Prawa osoby, której dane dotyczą </w:t>
      </w:r>
    </w:p>
    <w:p w14:paraId="78C8718A" w14:textId="77777777" w:rsidR="003C7C5D" w:rsidRPr="003C7C5D" w:rsidRDefault="003C7C5D" w:rsidP="003C7C5D">
      <w:r w:rsidRPr="003C7C5D">
        <w:t>Przysługuje Pani/Panu prawo dostępu do Pani/Pana danych osobowych, prawo żądania ich sprostowania, usunięcia, ograniczenia przetwarzania na warunkach wynikających z Rozporządzenia. </w:t>
      </w:r>
    </w:p>
    <w:p w14:paraId="3CB8B245" w14:textId="36657A68" w:rsidR="003C7C5D" w:rsidRPr="003C7C5D" w:rsidRDefault="003C7C5D" w:rsidP="003C7C5D">
      <w:r w:rsidRPr="003C7C5D">
        <w:t xml:space="preserve">W zakresie w jakim podstawą przetwarzania Pani/Pana danych osobowych jest przesłanka prawnie uzasadnionego interesu </w:t>
      </w:r>
      <w:r>
        <w:t>Centrum</w:t>
      </w:r>
      <w:r w:rsidRPr="003C7C5D">
        <w:t>, przysługuje Pani/Panu prawo wniesienia sprzeciwu wobec przetwarzania Pani/Pana danych osobowych. </w:t>
      </w:r>
    </w:p>
    <w:p w14:paraId="149BD3B7" w14:textId="77777777" w:rsidR="003C7C5D" w:rsidRPr="003C7C5D" w:rsidRDefault="003C7C5D" w:rsidP="003C7C5D">
      <w:r w:rsidRPr="003C7C5D">
        <w:t>W zakresie, w jakim podstawą przetwarzania Pani/Pana danych osobowych jest zgoda, ma Pani/Pan prawo wycofania zgody. Wycofanie zgody nie ma wpływu na zgodność przetwarzania, którego dokonano na podstawie zgody przed jej wycofaniem. </w:t>
      </w:r>
    </w:p>
    <w:p w14:paraId="3915D45E" w14:textId="77777777" w:rsidR="003C7C5D" w:rsidRPr="003C7C5D" w:rsidRDefault="003C7C5D" w:rsidP="003C7C5D">
      <w:r w:rsidRPr="003C7C5D">
        <w:t>Przysługuje Pani/Panu również prawo do wniesienia skargi do organu nadzorującego przestrzeganie Rozporządzenia Prezesa Urzędu Ochrony Danych Osobowych w sytuacji, gdy istnieje podejrzenie, że przetwarzanie Pani/Pana danych osobowych narusza przepisy o ochronie danych osobowych. </w:t>
      </w:r>
    </w:p>
    <w:p w14:paraId="1580FF88" w14:textId="77777777" w:rsidR="003C7C5D" w:rsidRPr="003C7C5D" w:rsidRDefault="003C7C5D" w:rsidP="005743F6">
      <w:r w:rsidRPr="003C7C5D">
        <w:rPr>
          <w:b/>
          <w:bCs/>
        </w:rPr>
        <w:t>IX. Źródło pochodzenia danych </w:t>
      </w:r>
    </w:p>
    <w:p w14:paraId="10D7AEAB" w14:textId="77777777" w:rsidR="003C7C5D" w:rsidRPr="003C7C5D" w:rsidRDefault="003C7C5D" w:rsidP="003C7C5D">
      <w:r w:rsidRPr="003C7C5D">
        <w:rPr>
          <w:i/>
          <w:iCs/>
        </w:rPr>
        <w:t>Informacja dotyczy danych osobowych pozyskanych w inny sposób niż od osoby, której dane dotyczą. </w:t>
      </w:r>
    </w:p>
    <w:p w14:paraId="3D549AAE" w14:textId="77777777" w:rsidR="003C7C5D" w:rsidRPr="003C7C5D" w:rsidRDefault="003C7C5D" w:rsidP="003C7C5D">
      <w:r w:rsidRPr="003C7C5D">
        <w:t>Pani/Pana dane mogą pochodzić od mocodawcy (w przypadku udzielonego pełnomocnictwa), przedstawiciela ustawowego, a także źródeł powszechnie dostępnych (np. baz i rejestrów: REGON, Centralnej Ewidencji Działalności Gospodarczej (CEIDG), Krajowego Rejestru Sądowego). </w:t>
      </w:r>
    </w:p>
    <w:p w14:paraId="71BEE6C4" w14:textId="77777777" w:rsidR="003C7C5D" w:rsidRPr="003C7C5D" w:rsidRDefault="003C7C5D" w:rsidP="005743F6">
      <w:r w:rsidRPr="003C7C5D">
        <w:rPr>
          <w:b/>
          <w:bCs/>
        </w:rPr>
        <w:t>X. Przekazanie danych osobowych do państwa trzeciego </w:t>
      </w:r>
    </w:p>
    <w:p w14:paraId="43A7DA13" w14:textId="297162C9" w:rsidR="003C7C5D" w:rsidRPr="003C7C5D" w:rsidRDefault="003C7C5D" w:rsidP="003C7C5D">
      <w:r>
        <w:t>Centrum</w:t>
      </w:r>
      <w:r w:rsidRPr="003C7C5D">
        <w:t xml:space="preserve"> nie przekazuje przetwarzanych danych do państwa trzeciego </w:t>
      </w:r>
    </w:p>
    <w:p w14:paraId="1965E1E6" w14:textId="77777777" w:rsidR="003C7C5D" w:rsidRPr="003C7C5D" w:rsidRDefault="003C7C5D" w:rsidP="005743F6">
      <w:r w:rsidRPr="003C7C5D">
        <w:rPr>
          <w:b/>
          <w:bCs/>
        </w:rPr>
        <w:t>XI. Obowiązek podania danych osobowych </w:t>
      </w:r>
    </w:p>
    <w:p w14:paraId="7497E39B" w14:textId="56B67464" w:rsidR="003C7C5D" w:rsidRPr="003C7C5D" w:rsidRDefault="003C7C5D" w:rsidP="003C7C5D">
      <w:r w:rsidRPr="003C7C5D">
        <w:t xml:space="preserve">Podanie przez Panią/Pana danych osobowych jest dobrowolne, jednakże jest warunkiem ustawowo określonych uprawnień i obowiązków </w:t>
      </w:r>
      <w:r>
        <w:t>Centrum</w:t>
      </w:r>
      <w:r w:rsidRPr="003C7C5D">
        <w:t xml:space="preserve"> związanych z wykonywaniem czynności; w przypadku niepodania danych osobowych </w:t>
      </w:r>
      <w:r>
        <w:t>Centrum</w:t>
      </w:r>
      <w:r w:rsidRPr="003C7C5D">
        <w:t xml:space="preserve"> zmuszony jest odmówić obsługi Klienta. </w:t>
      </w:r>
    </w:p>
    <w:p w14:paraId="0203B436" w14:textId="77777777" w:rsidR="003C7C5D" w:rsidRPr="003C7C5D" w:rsidRDefault="003C7C5D" w:rsidP="003C7C5D">
      <w:r w:rsidRPr="003C7C5D">
        <w:t>W zakresie w jakim dane osobowe są zbierane na podstawie Pani/Pana zgody, podanie danych osobowych jest dobrowolne. </w:t>
      </w:r>
    </w:p>
    <w:p w14:paraId="3D75022E" w14:textId="77777777" w:rsidR="00B40733" w:rsidRDefault="00B40733"/>
    <w:sectPr w:rsidR="00B40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05B"/>
    <w:multiLevelType w:val="multilevel"/>
    <w:tmpl w:val="5C140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6656F"/>
    <w:multiLevelType w:val="multilevel"/>
    <w:tmpl w:val="4A8C4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FE66E0"/>
    <w:multiLevelType w:val="multilevel"/>
    <w:tmpl w:val="E138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1A34E6"/>
    <w:multiLevelType w:val="multilevel"/>
    <w:tmpl w:val="20721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2F3354"/>
    <w:multiLevelType w:val="multilevel"/>
    <w:tmpl w:val="B31A5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FD6850"/>
    <w:multiLevelType w:val="multilevel"/>
    <w:tmpl w:val="2402E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085B71"/>
    <w:multiLevelType w:val="multilevel"/>
    <w:tmpl w:val="7D4C3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9B38F9"/>
    <w:multiLevelType w:val="multilevel"/>
    <w:tmpl w:val="C8B2E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3C211A"/>
    <w:multiLevelType w:val="multilevel"/>
    <w:tmpl w:val="43269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8B3432"/>
    <w:multiLevelType w:val="multilevel"/>
    <w:tmpl w:val="65969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9247523">
    <w:abstractNumId w:val="1"/>
  </w:num>
  <w:num w:numId="2" w16cid:durableId="265844559">
    <w:abstractNumId w:val="4"/>
  </w:num>
  <w:num w:numId="3" w16cid:durableId="1269316404">
    <w:abstractNumId w:val="9"/>
  </w:num>
  <w:num w:numId="4" w16cid:durableId="1716851704">
    <w:abstractNumId w:val="0"/>
  </w:num>
  <w:num w:numId="5" w16cid:durableId="526529581">
    <w:abstractNumId w:val="3"/>
  </w:num>
  <w:num w:numId="6" w16cid:durableId="627322350">
    <w:abstractNumId w:val="5"/>
  </w:num>
  <w:num w:numId="7" w16cid:durableId="1120611491">
    <w:abstractNumId w:val="6"/>
  </w:num>
  <w:num w:numId="8" w16cid:durableId="504251798">
    <w:abstractNumId w:val="2"/>
  </w:num>
  <w:num w:numId="9" w16cid:durableId="572013190">
    <w:abstractNumId w:val="8"/>
  </w:num>
  <w:num w:numId="10" w16cid:durableId="6613985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5D"/>
    <w:rsid w:val="002D2EEA"/>
    <w:rsid w:val="003C7C5D"/>
    <w:rsid w:val="005743F6"/>
    <w:rsid w:val="005833A6"/>
    <w:rsid w:val="00851C6A"/>
    <w:rsid w:val="008958C1"/>
    <w:rsid w:val="008E3E87"/>
    <w:rsid w:val="00972C4A"/>
    <w:rsid w:val="00B40733"/>
    <w:rsid w:val="00EA0E64"/>
    <w:rsid w:val="00E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90412"/>
  <w15:chartTrackingRefBased/>
  <w15:docId w15:val="{0B51421A-7504-49F5-828A-67360978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7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7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7C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7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7C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7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7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7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7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7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7C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7C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7C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7C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7C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C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7C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7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7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7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7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7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7C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7C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7C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7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7C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7C5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C7C5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7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bastian.mika@cus.wsch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Domeracka</dc:creator>
  <cp:keywords/>
  <dc:description/>
  <cp:lastModifiedBy>Alicja Domeracka</cp:lastModifiedBy>
  <cp:revision>2</cp:revision>
  <dcterms:created xsi:type="dcterms:W3CDTF">2026-01-02T09:19:00Z</dcterms:created>
  <dcterms:modified xsi:type="dcterms:W3CDTF">2026-01-02T09:19:00Z</dcterms:modified>
</cp:coreProperties>
</file>